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5F0F" w14:textId="77777777" w:rsidR="00111E23" w:rsidRDefault="00F91236">
      <w:pPr>
        <w:rPr>
          <w:b/>
          <w:sz w:val="40"/>
          <w:szCs w:val="40"/>
        </w:rPr>
      </w:pPr>
      <w:r w:rsidRPr="00F91236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61B8E697" wp14:editId="0D731D14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1219200" cy="1155700"/>
            <wp:effectExtent l="0" t="0" r="0" b="12700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2-02-27 kl. 13.16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236">
        <w:rPr>
          <w:b/>
          <w:sz w:val="40"/>
          <w:szCs w:val="40"/>
        </w:rPr>
        <w:t>Bestyrelsesmøde Gludsted Friskole</w:t>
      </w:r>
    </w:p>
    <w:p w14:paraId="7E049E28" w14:textId="77777777" w:rsidR="00F91236" w:rsidRDefault="00F91236">
      <w:pPr>
        <w:rPr>
          <w:b/>
          <w:sz w:val="40"/>
          <w:szCs w:val="40"/>
        </w:rPr>
      </w:pPr>
    </w:p>
    <w:p w14:paraId="12347153" w14:textId="64DC0D5B" w:rsidR="00F91236" w:rsidRDefault="001C741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Åbent </w:t>
      </w:r>
      <w:r w:rsidR="00F91236" w:rsidRPr="00F91236">
        <w:rPr>
          <w:b/>
          <w:i/>
          <w:sz w:val="40"/>
          <w:szCs w:val="40"/>
        </w:rPr>
        <w:t>referat</w:t>
      </w:r>
    </w:p>
    <w:p w14:paraId="00EC3C52" w14:textId="77777777" w:rsidR="00703DBB" w:rsidRDefault="00703DBB">
      <w:pPr>
        <w:rPr>
          <w:b/>
          <w:i/>
          <w:sz w:val="40"/>
          <w:szCs w:val="40"/>
        </w:rPr>
      </w:pPr>
    </w:p>
    <w:tbl>
      <w:tblPr>
        <w:tblStyle w:val="Tabel-Gitter"/>
        <w:tblW w:w="9774" w:type="dxa"/>
        <w:tblLook w:val="04A0" w:firstRow="1" w:lastRow="0" w:firstColumn="1" w:lastColumn="0" w:noHBand="0" w:noVBand="1"/>
      </w:tblPr>
      <w:tblGrid>
        <w:gridCol w:w="4887"/>
        <w:gridCol w:w="4887"/>
      </w:tblGrid>
      <w:tr w:rsidR="00C1142A" w14:paraId="03FBE1E1" w14:textId="77777777" w:rsidTr="00D2636D">
        <w:trPr>
          <w:trHeight w:val="442"/>
        </w:trPr>
        <w:tc>
          <w:tcPr>
            <w:tcW w:w="4887" w:type="dxa"/>
          </w:tcPr>
          <w:p w14:paraId="01D2CDFD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Formandens signatur:</w:t>
            </w:r>
          </w:p>
        </w:tc>
        <w:tc>
          <w:tcPr>
            <w:tcW w:w="4887" w:type="dxa"/>
          </w:tcPr>
          <w:p w14:paraId="0F351F3B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Protokolnr.:</w:t>
            </w:r>
          </w:p>
        </w:tc>
      </w:tr>
      <w:tr w:rsidR="00C1142A" w14:paraId="3681CADE" w14:textId="77777777" w:rsidTr="00D2636D">
        <w:trPr>
          <w:trHeight w:val="442"/>
        </w:trPr>
        <w:tc>
          <w:tcPr>
            <w:tcW w:w="4887" w:type="dxa"/>
          </w:tcPr>
          <w:p w14:paraId="71152BD8" w14:textId="39C1988E" w:rsidR="00C1142A" w:rsidRPr="00C1142A" w:rsidRDefault="00C1142A" w:rsidP="00092820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Mødedato:</w:t>
            </w:r>
            <w:r w:rsidR="00877E8E">
              <w:rPr>
                <w:b/>
                <w:i/>
                <w:sz w:val="28"/>
                <w:szCs w:val="28"/>
              </w:rPr>
              <w:t xml:space="preserve"> </w:t>
            </w:r>
            <w:r w:rsidR="00A27D34">
              <w:rPr>
                <w:b/>
                <w:i/>
                <w:sz w:val="28"/>
                <w:szCs w:val="28"/>
              </w:rPr>
              <w:t>07</w:t>
            </w:r>
            <w:r w:rsidR="00096736">
              <w:rPr>
                <w:b/>
                <w:i/>
                <w:sz w:val="28"/>
                <w:szCs w:val="28"/>
              </w:rPr>
              <w:t>.</w:t>
            </w:r>
            <w:r w:rsidR="00A27D34">
              <w:rPr>
                <w:b/>
                <w:i/>
                <w:sz w:val="28"/>
                <w:szCs w:val="28"/>
              </w:rPr>
              <w:t>02</w:t>
            </w:r>
            <w:r w:rsidR="00C2338B">
              <w:rPr>
                <w:b/>
                <w:i/>
                <w:sz w:val="28"/>
                <w:szCs w:val="28"/>
              </w:rPr>
              <w:t>.</w:t>
            </w:r>
            <w:r w:rsidR="005D61F3">
              <w:rPr>
                <w:b/>
                <w:i/>
                <w:sz w:val="28"/>
                <w:szCs w:val="28"/>
              </w:rPr>
              <w:t>2</w:t>
            </w:r>
            <w:r w:rsidR="00A27D34">
              <w:rPr>
                <w:b/>
                <w:i/>
                <w:sz w:val="28"/>
                <w:szCs w:val="28"/>
              </w:rPr>
              <w:t>2</w:t>
            </w:r>
            <w:r w:rsidR="007A18BC">
              <w:rPr>
                <w:b/>
                <w:i/>
                <w:sz w:val="28"/>
                <w:szCs w:val="28"/>
              </w:rPr>
              <w:t xml:space="preserve">. </w:t>
            </w:r>
            <w:r w:rsidR="00C2338B">
              <w:rPr>
                <w:b/>
                <w:i/>
                <w:sz w:val="28"/>
                <w:szCs w:val="28"/>
              </w:rPr>
              <w:t xml:space="preserve"> kl. </w:t>
            </w:r>
            <w:r w:rsidR="000A228C">
              <w:rPr>
                <w:b/>
                <w:i/>
                <w:sz w:val="28"/>
                <w:szCs w:val="28"/>
              </w:rPr>
              <w:t>1</w:t>
            </w:r>
            <w:r w:rsidR="00096736">
              <w:rPr>
                <w:b/>
                <w:i/>
                <w:sz w:val="28"/>
                <w:szCs w:val="28"/>
              </w:rPr>
              <w:t>8</w:t>
            </w:r>
            <w:r w:rsidR="00036E7A">
              <w:rPr>
                <w:b/>
                <w:i/>
                <w:sz w:val="28"/>
                <w:szCs w:val="28"/>
              </w:rPr>
              <w:t>.3</w:t>
            </w:r>
            <w:r w:rsidR="000A228C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887" w:type="dxa"/>
          </w:tcPr>
          <w:p w14:paraId="54400161" w14:textId="60A16012" w:rsidR="00C1142A" w:rsidRPr="00C1142A" w:rsidRDefault="00C1142A" w:rsidP="000412F3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Deltagere:</w:t>
            </w:r>
            <w:r w:rsidR="00E01585">
              <w:rPr>
                <w:b/>
                <w:i/>
                <w:sz w:val="28"/>
                <w:szCs w:val="28"/>
              </w:rPr>
              <w:t xml:space="preserve"> </w:t>
            </w:r>
            <w:r w:rsidR="00E55051">
              <w:rPr>
                <w:b/>
                <w:i/>
                <w:sz w:val="28"/>
                <w:szCs w:val="28"/>
              </w:rPr>
              <w:t>RH</w:t>
            </w:r>
            <w:r w:rsidR="00E01585">
              <w:rPr>
                <w:b/>
                <w:i/>
                <w:sz w:val="28"/>
                <w:szCs w:val="28"/>
              </w:rPr>
              <w:t xml:space="preserve">, </w:t>
            </w:r>
            <w:r w:rsidR="006500AF">
              <w:rPr>
                <w:b/>
                <w:i/>
                <w:sz w:val="28"/>
                <w:szCs w:val="28"/>
              </w:rPr>
              <w:t>LJ</w:t>
            </w:r>
            <w:r w:rsidR="00E01585">
              <w:rPr>
                <w:b/>
                <w:i/>
                <w:sz w:val="28"/>
                <w:szCs w:val="28"/>
              </w:rPr>
              <w:t>,</w:t>
            </w:r>
            <w:r w:rsidR="00D97B82">
              <w:rPr>
                <w:b/>
                <w:i/>
                <w:sz w:val="28"/>
                <w:szCs w:val="28"/>
              </w:rPr>
              <w:t xml:space="preserve"> </w:t>
            </w:r>
            <w:r w:rsidR="00D146F2">
              <w:rPr>
                <w:b/>
                <w:i/>
                <w:sz w:val="28"/>
                <w:szCs w:val="28"/>
              </w:rPr>
              <w:t>J</w:t>
            </w:r>
            <w:r w:rsidR="00C84AC4">
              <w:rPr>
                <w:b/>
                <w:i/>
                <w:sz w:val="28"/>
                <w:szCs w:val="28"/>
              </w:rPr>
              <w:t>L</w:t>
            </w:r>
            <w:r w:rsidR="00D146F2">
              <w:rPr>
                <w:b/>
                <w:i/>
                <w:sz w:val="28"/>
                <w:szCs w:val="28"/>
              </w:rPr>
              <w:t xml:space="preserve">, </w:t>
            </w:r>
            <w:r w:rsidR="00A56E10">
              <w:rPr>
                <w:b/>
                <w:i/>
                <w:sz w:val="28"/>
                <w:szCs w:val="28"/>
              </w:rPr>
              <w:t>ASH</w:t>
            </w:r>
            <w:r w:rsidR="00096736">
              <w:rPr>
                <w:b/>
                <w:i/>
                <w:sz w:val="28"/>
                <w:szCs w:val="28"/>
              </w:rPr>
              <w:t>,</w:t>
            </w:r>
            <w:r w:rsidR="003B5E94">
              <w:rPr>
                <w:b/>
                <w:i/>
                <w:sz w:val="28"/>
                <w:szCs w:val="28"/>
              </w:rPr>
              <w:t xml:space="preserve"> SS, JB, </w:t>
            </w:r>
            <w:r w:rsidR="001A7977">
              <w:rPr>
                <w:b/>
                <w:i/>
                <w:sz w:val="28"/>
                <w:szCs w:val="28"/>
              </w:rPr>
              <w:t>BG,</w:t>
            </w:r>
            <w:r w:rsidR="001C68EB">
              <w:rPr>
                <w:b/>
                <w:i/>
                <w:sz w:val="28"/>
                <w:szCs w:val="28"/>
              </w:rPr>
              <w:t xml:space="preserve"> </w:t>
            </w:r>
            <w:r w:rsidR="00E01585">
              <w:rPr>
                <w:b/>
                <w:i/>
                <w:sz w:val="28"/>
                <w:szCs w:val="28"/>
              </w:rPr>
              <w:t>LN</w:t>
            </w:r>
          </w:p>
        </w:tc>
      </w:tr>
      <w:tr w:rsidR="00C1142A" w14:paraId="602EB930" w14:textId="77777777" w:rsidTr="00D2636D">
        <w:trPr>
          <w:trHeight w:val="470"/>
        </w:trPr>
        <w:tc>
          <w:tcPr>
            <w:tcW w:w="4887" w:type="dxa"/>
          </w:tcPr>
          <w:p w14:paraId="2C507E51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Referatnr.:</w:t>
            </w:r>
          </w:p>
        </w:tc>
        <w:tc>
          <w:tcPr>
            <w:tcW w:w="4887" w:type="dxa"/>
          </w:tcPr>
          <w:p w14:paraId="270AB0D6" w14:textId="6BA256F6" w:rsidR="00C1142A" w:rsidRPr="00C1142A" w:rsidRDefault="00C1142A" w:rsidP="00D97B82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Fraværende:</w:t>
            </w:r>
            <w:r w:rsidR="00A27D34">
              <w:rPr>
                <w:b/>
                <w:i/>
                <w:sz w:val="28"/>
                <w:szCs w:val="28"/>
              </w:rPr>
              <w:t xml:space="preserve"> KL</w:t>
            </w:r>
          </w:p>
        </w:tc>
      </w:tr>
    </w:tbl>
    <w:p w14:paraId="7B835028" w14:textId="77777777" w:rsidR="00E425B0" w:rsidRDefault="00E425B0">
      <w:pPr>
        <w:rPr>
          <w:sz w:val="32"/>
          <w:szCs w:val="32"/>
        </w:rPr>
      </w:pPr>
    </w:p>
    <w:tbl>
      <w:tblPr>
        <w:tblStyle w:val="Tabel-Gitter"/>
        <w:tblW w:w="9242" w:type="dxa"/>
        <w:tblLook w:val="04A0" w:firstRow="1" w:lastRow="0" w:firstColumn="1" w:lastColumn="0" w:noHBand="0" w:noVBand="1"/>
      </w:tblPr>
      <w:tblGrid>
        <w:gridCol w:w="1030"/>
        <w:gridCol w:w="3309"/>
        <w:gridCol w:w="1574"/>
        <w:gridCol w:w="3329"/>
      </w:tblGrid>
      <w:tr w:rsidR="00402510" w14:paraId="25459353" w14:textId="77777777" w:rsidTr="00402510">
        <w:trPr>
          <w:trHeight w:val="426"/>
        </w:trPr>
        <w:tc>
          <w:tcPr>
            <w:tcW w:w="1030" w:type="dxa"/>
          </w:tcPr>
          <w:p w14:paraId="53B21FCA" w14:textId="77777777" w:rsidR="00DD2789" w:rsidRDefault="00DD2789" w:rsidP="00F91236">
            <w:pPr>
              <w:ind w:right="-82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</w:t>
            </w:r>
          </w:p>
        </w:tc>
        <w:tc>
          <w:tcPr>
            <w:tcW w:w="3494" w:type="dxa"/>
          </w:tcPr>
          <w:p w14:paraId="737A678A" w14:textId="77777777" w:rsidR="00DD2789" w:rsidRDefault="00DD27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Indhold</w:t>
            </w:r>
          </w:p>
        </w:tc>
        <w:tc>
          <w:tcPr>
            <w:tcW w:w="1661" w:type="dxa"/>
          </w:tcPr>
          <w:p w14:paraId="567E1EF0" w14:textId="77777777" w:rsidR="00DD2789" w:rsidRDefault="00DD27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Oplæg</w:t>
            </w:r>
          </w:p>
        </w:tc>
        <w:tc>
          <w:tcPr>
            <w:tcW w:w="3057" w:type="dxa"/>
          </w:tcPr>
          <w:p w14:paraId="3F75CCFB" w14:textId="77777777" w:rsidR="00DD2789" w:rsidRDefault="00DD27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Besluttet/referat</w:t>
            </w:r>
          </w:p>
        </w:tc>
      </w:tr>
      <w:tr w:rsidR="00402510" w:rsidRPr="009263F1" w14:paraId="71A91E0B" w14:textId="77777777" w:rsidTr="00402510">
        <w:trPr>
          <w:trHeight w:val="975"/>
        </w:trPr>
        <w:tc>
          <w:tcPr>
            <w:tcW w:w="1030" w:type="dxa"/>
          </w:tcPr>
          <w:p w14:paraId="7F941225" w14:textId="77777777" w:rsidR="00DD2789" w:rsidRPr="00CD39D9" w:rsidRDefault="00DD2789" w:rsidP="00CC0DF3">
            <w:pPr>
              <w:jc w:val="center"/>
              <w:rPr>
                <w:b/>
                <w:sz w:val="28"/>
                <w:szCs w:val="28"/>
              </w:rPr>
            </w:pPr>
            <w:r w:rsidRPr="00CD39D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94" w:type="dxa"/>
          </w:tcPr>
          <w:p w14:paraId="7AB3CF05" w14:textId="0377FAF7" w:rsidR="00DD2789" w:rsidRPr="003B5E94" w:rsidRDefault="003B5E94" w:rsidP="00A27D34">
            <w:pPr>
              <w:rPr>
                <w:sz w:val="28"/>
                <w:szCs w:val="28"/>
              </w:rPr>
            </w:pPr>
            <w:r w:rsidRPr="00013529">
              <w:rPr>
                <w:b/>
                <w:sz w:val="28"/>
                <w:szCs w:val="28"/>
              </w:rPr>
              <w:t xml:space="preserve"> </w:t>
            </w:r>
            <w:r w:rsidR="00A27D34">
              <w:t>Nyt fra ledelsen - herunder underskrift af sidste referat - Skole - Børnehuset</w:t>
            </w:r>
          </w:p>
        </w:tc>
        <w:tc>
          <w:tcPr>
            <w:tcW w:w="1661" w:type="dxa"/>
          </w:tcPr>
          <w:p w14:paraId="7E765C0D" w14:textId="0DE6E878" w:rsidR="00DD2789" w:rsidRDefault="00013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KL/BG</w:t>
            </w:r>
          </w:p>
          <w:p w14:paraId="1DB64CDF" w14:textId="77777777" w:rsidR="00DD2789" w:rsidRPr="009263F1" w:rsidRDefault="00DD2789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14:paraId="64A06895" w14:textId="77777777" w:rsidR="00A27D34" w:rsidRDefault="00A27D34" w:rsidP="00A27D34">
            <w:r>
              <w:t>Skolen:</w:t>
            </w:r>
          </w:p>
          <w:p w14:paraId="16609022" w14:textId="775D55B7" w:rsidR="00A27D34" w:rsidRDefault="00A27D34" w:rsidP="00A27D34">
            <w:pPr>
              <w:pStyle w:val="Listeafsnit"/>
              <w:numPr>
                <w:ilvl w:val="0"/>
                <w:numId w:val="10"/>
              </w:numPr>
            </w:pPr>
            <w:r>
              <w:t xml:space="preserve">Skolen er godt og grundig ramt af </w:t>
            </w:r>
            <w:proofErr w:type="spellStart"/>
            <w:r>
              <w:t>corona</w:t>
            </w:r>
            <w:proofErr w:type="spellEnd"/>
            <w:r>
              <w:t xml:space="preserve"> i øjeblikket. Pt. er lærere, rengøring og mange elever ramt. Beslutning om nedlukning er taget af ledelsen og RH i samråd. Friskoleforening og Undervisningsministerium er kontaktet ift. at nedlukning er i orden. Opgaver l</w:t>
            </w:r>
            <w:r w:rsidR="001C7411">
              <w:t>æ</w:t>
            </w:r>
            <w:r>
              <w:t xml:space="preserve">gges så vidt muligt ud til eleverne selvom lærerne er sygemeldt. Pt. holdes børnehavebørn og </w:t>
            </w:r>
            <w:proofErr w:type="spellStart"/>
            <w:r>
              <w:t>SFObørn</w:t>
            </w:r>
            <w:proofErr w:type="spellEnd"/>
            <w:r>
              <w:t xml:space="preserve"> hver for sig for at mindske 2. gangs smitte.</w:t>
            </w:r>
          </w:p>
          <w:p w14:paraId="502EE7BF" w14:textId="59CD76DA" w:rsidR="00A27D34" w:rsidRDefault="00A27D34" w:rsidP="00A27D34">
            <w:pPr>
              <w:pStyle w:val="Listeafsnit"/>
              <w:numPr>
                <w:ilvl w:val="0"/>
                <w:numId w:val="10"/>
              </w:numPr>
            </w:pPr>
            <w:r>
              <w:t xml:space="preserve">Meget af januar er gået med isolation pga. de daværende regler. Det har gået meget ud over lærerbemanding, men det er lykkedes med hjælp fra vikarer. </w:t>
            </w:r>
          </w:p>
          <w:p w14:paraId="3A82CD2D" w14:textId="77777777" w:rsidR="00A27D34" w:rsidRDefault="00A27D34" w:rsidP="00A27D34">
            <w:pPr>
              <w:pStyle w:val="Listeafsnit"/>
              <w:numPr>
                <w:ilvl w:val="0"/>
                <w:numId w:val="10"/>
              </w:numPr>
            </w:pPr>
            <w:r>
              <w:t>Tilsynsførende har anmeldt tilsyn primo marts.</w:t>
            </w:r>
          </w:p>
          <w:p w14:paraId="53029993" w14:textId="6E300767" w:rsidR="00A27D34" w:rsidRDefault="00A27D34" w:rsidP="001C7411">
            <w:pPr>
              <w:pStyle w:val="Listeafsnit"/>
              <w:numPr>
                <w:ilvl w:val="0"/>
                <w:numId w:val="10"/>
              </w:numPr>
            </w:pPr>
            <w:r>
              <w:t>Forældremøde torsdag i uge 6 udsættes til efter vinterferien.</w:t>
            </w:r>
          </w:p>
          <w:p w14:paraId="25CA750B" w14:textId="77777777" w:rsidR="00A27D34" w:rsidRDefault="00A27D34" w:rsidP="00A27D34"/>
          <w:p w14:paraId="62F8FC43" w14:textId="77777777" w:rsidR="00A27D34" w:rsidRDefault="00A27D34" w:rsidP="00A27D34">
            <w:r>
              <w:t>Børnehuset:</w:t>
            </w:r>
          </w:p>
          <w:p w14:paraId="04F28B4F" w14:textId="4398EC16" w:rsidR="00A27D34" w:rsidRDefault="00A27D34" w:rsidP="00A27D34">
            <w:pPr>
              <w:pStyle w:val="Listeafsnit"/>
              <w:numPr>
                <w:ilvl w:val="0"/>
                <w:numId w:val="11"/>
              </w:numPr>
            </w:pPr>
            <w:r>
              <w:lastRenderedPageBreak/>
              <w:t xml:space="preserve">Pga. </w:t>
            </w:r>
            <w:proofErr w:type="spellStart"/>
            <w:r>
              <w:t>corona</w:t>
            </w:r>
            <w:proofErr w:type="spellEnd"/>
            <w:r>
              <w:t xml:space="preserve"> har der Ikke været afholdt personalemøde i den sen</w:t>
            </w:r>
            <w:r w:rsidR="001C7411">
              <w:t>e</w:t>
            </w:r>
            <w:r>
              <w:t xml:space="preserve">ste tid og sprogtest mv. er udsat. </w:t>
            </w:r>
          </w:p>
          <w:p w14:paraId="322DFC3D" w14:textId="77777777" w:rsidR="00A27D34" w:rsidRDefault="00A27D34" w:rsidP="00A27D34">
            <w:pPr>
              <w:pStyle w:val="Listeafsnit"/>
              <w:numPr>
                <w:ilvl w:val="0"/>
                <w:numId w:val="11"/>
              </w:numPr>
            </w:pPr>
            <w:r>
              <w:t xml:space="preserve">Månebørnene er/var begyndt at komme på besøg i 0. klasse. Det genoptages hurtigst muligt igen når muligt ift. </w:t>
            </w:r>
            <w:proofErr w:type="spellStart"/>
            <w:r>
              <w:t>corona</w:t>
            </w:r>
            <w:proofErr w:type="spellEnd"/>
            <w:r>
              <w:t xml:space="preserve">. </w:t>
            </w:r>
          </w:p>
          <w:p w14:paraId="67D6F791" w14:textId="45D617A8" w:rsidR="00A27D34" w:rsidRDefault="00A27D34" w:rsidP="00A27D34">
            <w:pPr>
              <w:pStyle w:val="Listeafsnit"/>
              <w:numPr>
                <w:ilvl w:val="0"/>
                <w:numId w:val="11"/>
              </w:numPr>
            </w:pPr>
            <w:r>
              <w:t>10 børn fra Børnehuset samt 1 udefra er skrevet op til 0. klasse.</w:t>
            </w:r>
          </w:p>
          <w:p w14:paraId="3CE45369" w14:textId="77777777" w:rsidR="00A27D34" w:rsidRDefault="00A27D34" w:rsidP="00A27D34">
            <w:pPr>
              <w:pStyle w:val="Listeafsnit"/>
              <w:numPr>
                <w:ilvl w:val="0"/>
                <w:numId w:val="11"/>
              </w:numPr>
            </w:pPr>
            <w:r>
              <w:t>Nye børn starter i Børnehuset 1/3 og 1/5.</w:t>
            </w:r>
          </w:p>
          <w:p w14:paraId="0194F1D5" w14:textId="77777777" w:rsidR="00A27D34" w:rsidRDefault="00A27D34" w:rsidP="00417FAA">
            <w:pPr>
              <w:pStyle w:val="Listeafsnit"/>
              <w:numPr>
                <w:ilvl w:val="0"/>
                <w:numId w:val="11"/>
              </w:numPr>
            </w:pPr>
            <w:r>
              <w:t>Bente er helt vild med at have 0. klasse til Dansk. Der bruges piktogrammer og der forsøges i stor udstrækning at tages hensyn til differentieret undervisning og målretning mod drenge. Stor ros fra forældrene til Bente for indsatsen.</w:t>
            </w:r>
          </w:p>
          <w:p w14:paraId="4A0E33B9" w14:textId="727DD5B0" w:rsidR="00A27D34" w:rsidRDefault="00A27D34" w:rsidP="00417FAA">
            <w:pPr>
              <w:pStyle w:val="Listeafsnit"/>
              <w:numPr>
                <w:ilvl w:val="0"/>
                <w:numId w:val="11"/>
              </w:numPr>
            </w:pPr>
            <w:r>
              <w:t>Opsigelse i Børnehuset</w:t>
            </w:r>
            <w:r w:rsidR="001C7411">
              <w:t>.</w:t>
            </w:r>
            <w:r w:rsidR="00417FAA">
              <w:t xml:space="preserve"> N</w:t>
            </w:r>
            <w:r>
              <w:t>y pædagogstilling/fuldtid slås op samt brug af netværk ift. mulige kandidater.</w:t>
            </w:r>
          </w:p>
          <w:p w14:paraId="1DE314A8" w14:textId="77777777" w:rsidR="00A27D34" w:rsidRDefault="00A27D34" w:rsidP="00A27D34"/>
          <w:p w14:paraId="2B9C24CF" w14:textId="77777777" w:rsidR="00A27D34" w:rsidRDefault="00A27D34" w:rsidP="00A27D34">
            <w:r>
              <w:t>Referat fra sidst:</w:t>
            </w:r>
          </w:p>
          <w:p w14:paraId="75AFBB15" w14:textId="0540442E" w:rsidR="00DD2789" w:rsidRPr="00417FAA" w:rsidRDefault="00A27D34" w:rsidP="00417FAA">
            <w:pPr>
              <w:pStyle w:val="Listeafsnit"/>
              <w:numPr>
                <w:ilvl w:val="0"/>
                <w:numId w:val="12"/>
              </w:numPr>
            </w:pPr>
            <w:r>
              <w:t>Rasmus og Lone laver referat fra sidste SB</w:t>
            </w:r>
            <w:r w:rsidR="001C7411">
              <w:t>-</w:t>
            </w:r>
            <w:r>
              <w:t>møde.</w:t>
            </w:r>
          </w:p>
        </w:tc>
      </w:tr>
      <w:tr w:rsidR="00402510" w:rsidRPr="009263F1" w14:paraId="2A3E5C7F" w14:textId="77777777" w:rsidTr="00402510">
        <w:trPr>
          <w:trHeight w:val="975"/>
        </w:trPr>
        <w:tc>
          <w:tcPr>
            <w:tcW w:w="1030" w:type="dxa"/>
          </w:tcPr>
          <w:p w14:paraId="17BCC97C" w14:textId="77777777" w:rsidR="003B5E94" w:rsidRPr="00CD39D9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94" w:type="dxa"/>
          </w:tcPr>
          <w:p w14:paraId="14096826" w14:textId="075442CA" w:rsidR="000A45E3" w:rsidRPr="0061388C" w:rsidRDefault="0061388C" w:rsidP="0061388C">
            <w:pPr>
              <w:rPr>
                <w:sz w:val="28"/>
                <w:szCs w:val="28"/>
              </w:rPr>
            </w:pPr>
            <w:r>
              <w:t>DGI Profilskole</w:t>
            </w:r>
          </w:p>
        </w:tc>
        <w:tc>
          <w:tcPr>
            <w:tcW w:w="1661" w:type="dxa"/>
          </w:tcPr>
          <w:p w14:paraId="729E216D" w14:textId="0B50FF1F" w:rsidR="003B5E94" w:rsidRPr="009263F1" w:rsidRDefault="0061388C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</w:t>
            </w:r>
          </w:p>
        </w:tc>
        <w:tc>
          <w:tcPr>
            <w:tcW w:w="3057" w:type="dxa"/>
          </w:tcPr>
          <w:p w14:paraId="37754E01" w14:textId="4B57EE0D" w:rsidR="003B5E94" w:rsidRPr="0061388C" w:rsidRDefault="0061388C" w:rsidP="003B5E94">
            <w:r>
              <w:t xml:space="preserve">Møde mellem skolen og DGI er udsat pga. </w:t>
            </w:r>
            <w:proofErr w:type="spellStart"/>
            <w:r>
              <w:t>corona</w:t>
            </w:r>
            <w:proofErr w:type="spellEnd"/>
            <w:r>
              <w:t>. Status kommer på næste bestyrelsesmøde.</w:t>
            </w:r>
          </w:p>
        </w:tc>
      </w:tr>
      <w:tr w:rsidR="00402510" w:rsidRPr="009263F1" w14:paraId="5DD69259" w14:textId="77777777" w:rsidTr="00402510">
        <w:trPr>
          <w:trHeight w:val="1096"/>
        </w:trPr>
        <w:tc>
          <w:tcPr>
            <w:tcW w:w="1030" w:type="dxa"/>
          </w:tcPr>
          <w:p w14:paraId="0A515E85" w14:textId="6312A5EC" w:rsidR="003B5E94" w:rsidRPr="00CD39D9" w:rsidRDefault="003B5E94" w:rsidP="00F5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3494" w:type="dxa"/>
          </w:tcPr>
          <w:p w14:paraId="1F2E4626" w14:textId="0A1FEDC6" w:rsidR="003B5E94" w:rsidRPr="00612650" w:rsidRDefault="00C82E51" w:rsidP="003B5E94">
            <w:pPr>
              <w:rPr>
                <w:b/>
                <w:bCs/>
                <w:sz w:val="28"/>
                <w:szCs w:val="28"/>
              </w:rPr>
            </w:pPr>
            <w:r>
              <w:t>Orientering samt udskiftning af bestyrelsesmedlem</w:t>
            </w:r>
          </w:p>
        </w:tc>
        <w:tc>
          <w:tcPr>
            <w:tcW w:w="1661" w:type="dxa"/>
          </w:tcPr>
          <w:p w14:paraId="0DC9A02C" w14:textId="1ACD6928" w:rsidR="003B5E94" w:rsidRDefault="00C82E51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  <w:tc>
          <w:tcPr>
            <w:tcW w:w="3057" w:type="dxa"/>
          </w:tcPr>
          <w:p w14:paraId="0B12731B" w14:textId="775CD475" w:rsidR="003B5E94" w:rsidRPr="00C82E51" w:rsidRDefault="003B5E94" w:rsidP="001C7411"/>
        </w:tc>
      </w:tr>
      <w:tr w:rsidR="00402510" w:rsidRPr="009263F1" w14:paraId="497383DF" w14:textId="77777777" w:rsidTr="00402510">
        <w:trPr>
          <w:trHeight w:val="1096"/>
        </w:trPr>
        <w:tc>
          <w:tcPr>
            <w:tcW w:w="1030" w:type="dxa"/>
          </w:tcPr>
          <w:p w14:paraId="6081216A" w14:textId="4A3549D8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94" w:type="dxa"/>
          </w:tcPr>
          <w:p w14:paraId="54EBBBAB" w14:textId="5A672367" w:rsidR="00013529" w:rsidRDefault="00C82E51" w:rsidP="003B5E94">
            <w:pPr>
              <w:rPr>
                <w:b/>
                <w:bCs/>
                <w:sz w:val="28"/>
                <w:szCs w:val="28"/>
              </w:rPr>
            </w:pPr>
            <w:r>
              <w:t xml:space="preserve">Orientering om markedsføringsplan mv. </w:t>
            </w:r>
          </w:p>
        </w:tc>
        <w:tc>
          <w:tcPr>
            <w:tcW w:w="1661" w:type="dxa"/>
          </w:tcPr>
          <w:p w14:paraId="6BAD9B5C" w14:textId="41C6049A" w:rsidR="003B5E94" w:rsidRDefault="00C82E51" w:rsidP="003B5E94">
            <w:pPr>
              <w:rPr>
                <w:sz w:val="28"/>
                <w:szCs w:val="28"/>
              </w:rPr>
            </w:pPr>
            <w:r>
              <w:t>KL/RH</w:t>
            </w:r>
          </w:p>
        </w:tc>
        <w:tc>
          <w:tcPr>
            <w:tcW w:w="3057" w:type="dxa"/>
          </w:tcPr>
          <w:p w14:paraId="5CEEF8A6" w14:textId="77777777" w:rsidR="00C82E51" w:rsidRDefault="00C82E51" w:rsidP="00C82E51">
            <w:r>
              <w:t>Udsættes til næste bestyrelsesmøde.</w:t>
            </w:r>
          </w:p>
          <w:p w14:paraId="7E2E189F" w14:textId="77777777" w:rsidR="003B5E94" w:rsidRPr="000A228C" w:rsidRDefault="003B5E94" w:rsidP="003B5E94">
            <w:pPr>
              <w:pStyle w:val="Listeafsnit"/>
              <w:rPr>
                <w:sz w:val="28"/>
                <w:szCs w:val="28"/>
              </w:rPr>
            </w:pPr>
          </w:p>
        </w:tc>
      </w:tr>
      <w:tr w:rsidR="00402510" w:rsidRPr="009263F1" w14:paraId="60FD49BC" w14:textId="77777777" w:rsidTr="00402510">
        <w:trPr>
          <w:trHeight w:val="1096"/>
        </w:trPr>
        <w:tc>
          <w:tcPr>
            <w:tcW w:w="1030" w:type="dxa"/>
          </w:tcPr>
          <w:p w14:paraId="26038317" w14:textId="592AB282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4" w:type="dxa"/>
          </w:tcPr>
          <w:p w14:paraId="6FC8DD59" w14:textId="47794982" w:rsidR="00013529" w:rsidRPr="00013529" w:rsidRDefault="00C82E51" w:rsidP="003B5E94">
            <w:pPr>
              <w:rPr>
                <w:b/>
                <w:bCs/>
                <w:sz w:val="28"/>
                <w:szCs w:val="28"/>
              </w:rPr>
            </w:pPr>
            <w:r>
              <w:t xml:space="preserve">Generalforsamling 27.04.2022. </w:t>
            </w:r>
          </w:p>
        </w:tc>
        <w:tc>
          <w:tcPr>
            <w:tcW w:w="1661" w:type="dxa"/>
          </w:tcPr>
          <w:p w14:paraId="4D2495A9" w14:textId="1305E130" w:rsidR="003B5E94" w:rsidRDefault="00C82E51" w:rsidP="003B5E94">
            <w:pPr>
              <w:rPr>
                <w:sz w:val="28"/>
                <w:szCs w:val="28"/>
              </w:rPr>
            </w:pPr>
            <w:r>
              <w:t>RH/LN</w:t>
            </w:r>
          </w:p>
        </w:tc>
        <w:tc>
          <w:tcPr>
            <w:tcW w:w="3057" w:type="dxa"/>
          </w:tcPr>
          <w:p w14:paraId="0DCFBE70" w14:textId="57C0C470" w:rsidR="00C82E51" w:rsidRDefault="00C82E51" w:rsidP="001C7411">
            <w:pPr>
              <w:pStyle w:val="Listeafsnit"/>
              <w:numPr>
                <w:ilvl w:val="0"/>
                <w:numId w:val="22"/>
              </w:numPr>
            </w:pPr>
            <w:r>
              <w:t>Der skal være en plan og initiativer klar til generalforsamlingen, så vi kan vise en vej frem, eks. vedr. DGI profilskole og markedsføringsplan.</w:t>
            </w:r>
          </w:p>
          <w:p w14:paraId="75C98E13" w14:textId="77777777" w:rsidR="00C82E51" w:rsidRDefault="00C82E51" w:rsidP="00C82E51"/>
          <w:p w14:paraId="343C64D3" w14:textId="77777777" w:rsidR="00C82E51" w:rsidRDefault="00C82E51" w:rsidP="00C82E51">
            <w:pPr>
              <w:pStyle w:val="Listeafsnit"/>
              <w:numPr>
                <w:ilvl w:val="0"/>
                <w:numId w:val="13"/>
              </w:numPr>
            </w:pPr>
            <w:r>
              <w:t xml:space="preserve">Rasmus har gjort sig følgende tanker omkring mulige tiltag; </w:t>
            </w:r>
          </w:p>
          <w:p w14:paraId="1870FC6C" w14:textId="77777777" w:rsidR="00C82E51" w:rsidRDefault="00C82E51" w:rsidP="00C82E51">
            <w:pPr>
              <w:pStyle w:val="Listeafsnit"/>
              <w:numPr>
                <w:ilvl w:val="0"/>
                <w:numId w:val="14"/>
              </w:numPr>
            </w:pPr>
            <w:r>
              <w:t xml:space="preserve">Vi skal bruge de mennesker og foreninger, der er i byen. </w:t>
            </w:r>
          </w:p>
          <w:p w14:paraId="69DB9E1D" w14:textId="5C85EA0E" w:rsidR="00C82E51" w:rsidRDefault="00C82E51" w:rsidP="00C82E51">
            <w:pPr>
              <w:pStyle w:val="Listeafsnit"/>
              <w:numPr>
                <w:ilvl w:val="0"/>
                <w:numId w:val="14"/>
              </w:numPr>
            </w:pPr>
            <w:r>
              <w:t xml:space="preserve">Skal vi lave det om til Gludsted Natur- og Idrætsfriskole? </w:t>
            </w:r>
          </w:p>
          <w:p w14:paraId="26648CCB" w14:textId="77777777" w:rsidR="00C82E51" w:rsidRDefault="00C82E51" w:rsidP="00C82E51">
            <w:pPr>
              <w:pStyle w:val="Listeafsnit"/>
              <w:numPr>
                <w:ilvl w:val="0"/>
                <w:numId w:val="14"/>
              </w:numPr>
            </w:pPr>
            <w:r>
              <w:t xml:space="preserve">Skal vi opgradere/udvide idrætsfaciliteterne rundt om skolen? </w:t>
            </w:r>
          </w:p>
          <w:p w14:paraId="34D2A971" w14:textId="77777777" w:rsidR="00C82E51" w:rsidRDefault="00C82E51" w:rsidP="00C82E51">
            <w:pPr>
              <w:pStyle w:val="Listeafsnit"/>
              <w:numPr>
                <w:ilvl w:val="0"/>
                <w:numId w:val="14"/>
              </w:numPr>
            </w:pPr>
            <w:r>
              <w:t xml:space="preserve">Kan vi bruge Hampen Hallen noget mere? </w:t>
            </w:r>
          </w:p>
          <w:p w14:paraId="744A3E9F" w14:textId="77777777" w:rsidR="00C82E51" w:rsidRDefault="00C82E51" w:rsidP="00C82E51">
            <w:pPr>
              <w:pStyle w:val="Listeafsnit"/>
              <w:numPr>
                <w:ilvl w:val="0"/>
                <w:numId w:val="14"/>
              </w:numPr>
            </w:pPr>
            <w:r>
              <w:t xml:space="preserve">Kan vi bruge plantagen noget mere? </w:t>
            </w:r>
          </w:p>
          <w:p w14:paraId="4FCFA0A6" w14:textId="47F1836F" w:rsidR="00C82E51" w:rsidRDefault="00C82E51" w:rsidP="00C82E51">
            <w:pPr>
              <w:pStyle w:val="Listeafsnit"/>
              <w:numPr>
                <w:ilvl w:val="0"/>
                <w:numId w:val="14"/>
              </w:numPr>
            </w:pPr>
            <w:r>
              <w:t xml:space="preserve">Skal vi lave en </w:t>
            </w:r>
            <w:proofErr w:type="spellStart"/>
            <w:r>
              <w:t>e</w:t>
            </w:r>
            <w:r w:rsidR="001E14D4">
              <w:t>-</w:t>
            </w:r>
            <w:r>
              <w:t>sport</w:t>
            </w:r>
            <w:proofErr w:type="spellEnd"/>
            <w:r>
              <w:t xml:space="preserve"> linje? Skal vi lave noget mere fokus på kost mv. i kommunens flotteste skolekøkken? </w:t>
            </w:r>
          </w:p>
          <w:p w14:paraId="0F8E4BC4" w14:textId="0B67F870" w:rsidR="003B5E94" w:rsidRPr="00C82E51" w:rsidRDefault="00C82E51" w:rsidP="00C82E51">
            <w:pPr>
              <w:pStyle w:val="Listeafsnit"/>
              <w:numPr>
                <w:ilvl w:val="0"/>
                <w:numId w:val="14"/>
              </w:numPr>
            </w:pPr>
            <w:r>
              <w:t>Punktet kommer på til næste bestyrelsesmøde vedr. nytænkning af skolen.</w:t>
            </w:r>
          </w:p>
        </w:tc>
      </w:tr>
      <w:tr w:rsidR="00402510" w:rsidRPr="009263F1" w14:paraId="254BD37A" w14:textId="77777777" w:rsidTr="00402510">
        <w:trPr>
          <w:trHeight w:val="975"/>
        </w:trPr>
        <w:tc>
          <w:tcPr>
            <w:tcW w:w="1030" w:type="dxa"/>
            <w:tcBorders>
              <w:bottom w:val="single" w:sz="4" w:space="0" w:color="auto"/>
            </w:tcBorders>
          </w:tcPr>
          <w:p w14:paraId="7FD7B222" w14:textId="220B2386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10D9CB2D" w14:textId="72F7217D" w:rsidR="000A45E3" w:rsidRPr="00290AE1" w:rsidRDefault="00290AE1" w:rsidP="00290AE1">
            <w:pPr>
              <w:rPr>
                <w:b/>
                <w:sz w:val="28"/>
                <w:szCs w:val="28"/>
              </w:rPr>
            </w:pPr>
            <w:r>
              <w:t xml:space="preserve">Orientering om møde med Gludsted Landsbyforening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E54248A" w14:textId="0DCCAAC1" w:rsidR="003B5E94" w:rsidRDefault="00290AE1" w:rsidP="003B5E94">
            <w:pPr>
              <w:rPr>
                <w:sz w:val="28"/>
                <w:szCs w:val="28"/>
              </w:rPr>
            </w:pPr>
            <w:r>
              <w:t>RH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44FA66EF" w14:textId="77777777" w:rsidR="00290AE1" w:rsidRDefault="00290AE1" w:rsidP="00290AE1">
            <w:pPr>
              <w:pStyle w:val="Listeafsnit"/>
              <w:numPr>
                <w:ilvl w:val="0"/>
                <w:numId w:val="15"/>
              </w:numPr>
            </w:pPr>
            <w:r>
              <w:t xml:space="preserve">RH/JPB har haft møde med Landsbyforeningen (Kim og Carsten) om hvordan de kan støtte op om friskolen, eks. markedsføring, </w:t>
            </w:r>
            <w:proofErr w:type="spellStart"/>
            <w:r>
              <w:t>facebook</w:t>
            </w:r>
            <w:proofErr w:type="spellEnd"/>
            <w:r>
              <w:t xml:space="preserve"> mv. </w:t>
            </w:r>
          </w:p>
          <w:p w14:paraId="1940EED5" w14:textId="013763C0" w:rsidR="00290AE1" w:rsidRDefault="00290AE1" w:rsidP="00290AE1">
            <w:pPr>
              <w:pStyle w:val="Listeafsnit"/>
              <w:numPr>
                <w:ilvl w:val="0"/>
                <w:numId w:val="15"/>
              </w:numPr>
            </w:pPr>
            <w:r>
              <w:t>Der skal findes en fælles dag hvor Landsbyforeningen (Kim og Carsten) og bestyrelsen samt ledelsen på skolen sætter sig sammen evt. med hjælp fra ekstern konsulent.</w:t>
            </w:r>
          </w:p>
          <w:p w14:paraId="4D0A7588" w14:textId="313D187B" w:rsidR="003B5E94" w:rsidRPr="00F57E4F" w:rsidRDefault="00290AE1" w:rsidP="00F57E4F">
            <w:pPr>
              <w:pStyle w:val="Listeafsnit"/>
              <w:numPr>
                <w:ilvl w:val="0"/>
                <w:numId w:val="15"/>
              </w:numPr>
            </w:pPr>
            <w:r>
              <w:lastRenderedPageBreak/>
              <w:t>Hertil har RH haft kontakt til Idrætsforeningen (Kirsten Hoffman) om de gerne vil deltage i samarbejdet, hvilket de gerne vil.</w:t>
            </w:r>
          </w:p>
        </w:tc>
      </w:tr>
      <w:tr w:rsidR="00402510" w:rsidRPr="009263F1" w14:paraId="4F657174" w14:textId="77777777" w:rsidTr="00CF7E38">
        <w:trPr>
          <w:trHeight w:val="975"/>
        </w:trPr>
        <w:tc>
          <w:tcPr>
            <w:tcW w:w="1030" w:type="dxa"/>
          </w:tcPr>
          <w:p w14:paraId="17FE0DC0" w14:textId="1BA5619F" w:rsidR="003B5E94" w:rsidRDefault="00402510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3B5E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14:paraId="08623693" w14:textId="7E5CC3AB" w:rsidR="003B5E94" w:rsidRPr="00FE57FF" w:rsidRDefault="00AC6E6A" w:rsidP="003B5E94">
            <w:pPr>
              <w:rPr>
                <w:bCs/>
                <w:sz w:val="28"/>
                <w:szCs w:val="28"/>
              </w:rPr>
            </w:pPr>
            <w:r>
              <w:t xml:space="preserve">Fastelavn dato og praktisk </w:t>
            </w:r>
          </w:p>
        </w:tc>
        <w:tc>
          <w:tcPr>
            <w:tcW w:w="1661" w:type="dxa"/>
          </w:tcPr>
          <w:p w14:paraId="013CCC13" w14:textId="47CB71A1" w:rsidR="003B5E94" w:rsidRDefault="00AC6E6A" w:rsidP="003B5E94">
            <w:pPr>
              <w:rPr>
                <w:sz w:val="28"/>
                <w:szCs w:val="28"/>
              </w:rPr>
            </w:pPr>
            <w:r>
              <w:t>RH</w:t>
            </w:r>
          </w:p>
        </w:tc>
        <w:tc>
          <w:tcPr>
            <w:tcW w:w="3057" w:type="dxa"/>
          </w:tcPr>
          <w:p w14:paraId="6788360A" w14:textId="6EFB2759" w:rsidR="00AC6E6A" w:rsidRDefault="00AC6E6A" w:rsidP="00AC6E6A">
            <w:pPr>
              <w:pStyle w:val="Listeafsnit"/>
              <w:numPr>
                <w:ilvl w:val="0"/>
                <w:numId w:val="16"/>
              </w:numPr>
            </w:pPr>
            <w:r>
              <w:t xml:space="preserve">Fastelavn </w:t>
            </w:r>
            <w:r w:rsidR="00F57E4F">
              <w:t xml:space="preserve">afholdes i samarbejde med </w:t>
            </w:r>
            <w:proofErr w:type="spellStart"/>
            <w:r w:rsidR="00F57E4F">
              <w:t>Meninghedsrådet</w:t>
            </w:r>
            <w:proofErr w:type="spellEnd"/>
            <w:r>
              <w:t xml:space="preserve"> den 27. februar. </w:t>
            </w:r>
          </w:p>
          <w:p w14:paraId="3721AEB0" w14:textId="0374F91D" w:rsidR="00AC6E6A" w:rsidRDefault="00AC6E6A" w:rsidP="00AC6E6A">
            <w:pPr>
              <w:pStyle w:val="Listeafsnit"/>
              <w:numPr>
                <w:ilvl w:val="0"/>
                <w:numId w:val="16"/>
              </w:numPr>
            </w:pPr>
            <w:r>
              <w:t xml:space="preserve">LN har fået mail fra menighedsråd som hun sender videre til LJ. </w:t>
            </w:r>
          </w:p>
          <w:p w14:paraId="146DB27F" w14:textId="347D20FB" w:rsidR="003B5E94" w:rsidRPr="0077147B" w:rsidRDefault="00AC6E6A" w:rsidP="0077147B">
            <w:pPr>
              <w:pStyle w:val="Listeafsnit"/>
              <w:numPr>
                <w:ilvl w:val="0"/>
                <w:numId w:val="16"/>
              </w:numPr>
            </w:pPr>
            <w:r>
              <w:t xml:space="preserve">Sidste år blev fastelavn afholdt udenfor og opdelt efter klassetrin. Det fungerede rigtig godt. Vil se om vi kan gøre det på samme måde i år. </w:t>
            </w:r>
          </w:p>
        </w:tc>
      </w:tr>
      <w:tr w:rsidR="00CF7E38" w:rsidRPr="009263F1" w14:paraId="38E32788" w14:textId="77777777" w:rsidTr="002F6AE8">
        <w:trPr>
          <w:trHeight w:val="975"/>
        </w:trPr>
        <w:tc>
          <w:tcPr>
            <w:tcW w:w="1030" w:type="dxa"/>
          </w:tcPr>
          <w:p w14:paraId="257A97A0" w14:textId="12CB6181" w:rsidR="00CF7E38" w:rsidRDefault="00CF7E38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94" w:type="dxa"/>
          </w:tcPr>
          <w:p w14:paraId="6B1794D0" w14:textId="25F7CB31" w:rsidR="00CF7E38" w:rsidRDefault="00CF7E38" w:rsidP="003B5E94">
            <w:r>
              <w:t xml:space="preserve">Rengøringshold </w:t>
            </w:r>
          </w:p>
        </w:tc>
        <w:tc>
          <w:tcPr>
            <w:tcW w:w="1661" w:type="dxa"/>
          </w:tcPr>
          <w:p w14:paraId="02B4D88B" w14:textId="2E3AE6AD" w:rsidR="00CF7E38" w:rsidRDefault="00CF7E38" w:rsidP="003B5E94">
            <w:r>
              <w:t>RH/LN</w:t>
            </w:r>
          </w:p>
        </w:tc>
        <w:tc>
          <w:tcPr>
            <w:tcW w:w="3057" w:type="dxa"/>
          </w:tcPr>
          <w:p w14:paraId="6C1C93C6" w14:textId="77777777" w:rsidR="00CF7E38" w:rsidRDefault="00CF7E38" w:rsidP="00CF7E38">
            <w:pPr>
              <w:pStyle w:val="Listeafsnit"/>
              <w:numPr>
                <w:ilvl w:val="0"/>
                <w:numId w:val="17"/>
              </w:numPr>
            </w:pPr>
            <w:r>
              <w:t xml:space="preserve">Der har været udsat tre rengøringshold i den seneste tid (siden december) pga. </w:t>
            </w:r>
            <w:proofErr w:type="spellStart"/>
            <w:r>
              <w:t>corona</w:t>
            </w:r>
            <w:proofErr w:type="spellEnd"/>
            <w:r>
              <w:t xml:space="preserve">. </w:t>
            </w:r>
          </w:p>
          <w:p w14:paraId="75562503" w14:textId="77777777" w:rsidR="00CF7E38" w:rsidRDefault="00CF7E38" w:rsidP="00CF7E38">
            <w:pPr>
              <w:pStyle w:val="Listeafsnit"/>
              <w:numPr>
                <w:ilvl w:val="0"/>
                <w:numId w:val="17"/>
              </w:numPr>
            </w:pPr>
            <w:r>
              <w:t xml:space="preserve">De udsatte hold bruges til en eller flere arbejdslørdage (maj/juni datoer fastsættes på næste bestyrelsesmøde), eller placeres på andre rengøringshold, hvis man ikke kan deltage i arbejdsdage. </w:t>
            </w:r>
          </w:p>
          <w:p w14:paraId="6EE3EC0A" w14:textId="554D6C5D" w:rsidR="00CF7E38" w:rsidRDefault="00CF7E38" w:rsidP="00CF7E38">
            <w:pPr>
              <w:pStyle w:val="Listeafsnit"/>
              <w:numPr>
                <w:ilvl w:val="0"/>
                <w:numId w:val="17"/>
              </w:numPr>
            </w:pPr>
            <w:r>
              <w:t>Der skal udarbejdes en plan samt materialer klar på forhånd til arbejdsdage.</w:t>
            </w:r>
          </w:p>
        </w:tc>
      </w:tr>
      <w:tr w:rsidR="002F6AE8" w:rsidRPr="009263F1" w14:paraId="57239BDE" w14:textId="77777777" w:rsidTr="008B2F66">
        <w:trPr>
          <w:trHeight w:val="975"/>
        </w:trPr>
        <w:tc>
          <w:tcPr>
            <w:tcW w:w="1030" w:type="dxa"/>
          </w:tcPr>
          <w:p w14:paraId="014F8461" w14:textId="35CE4706" w:rsidR="002F6AE8" w:rsidRDefault="002F6AE8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94" w:type="dxa"/>
          </w:tcPr>
          <w:p w14:paraId="62962805" w14:textId="6663FD40" w:rsidR="002F6AE8" w:rsidRDefault="002F6AE8" w:rsidP="003B5E94">
            <w:r>
              <w:t>Forretningsorden udvalg</w:t>
            </w:r>
          </w:p>
        </w:tc>
        <w:tc>
          <w:tcPr>
            <w:tcW w:w="1661" w:type="dxa"/>
          </w:tcPr>
          <w:p w14:paraId="358A3D28" w14:textId="77777777" w:rsidR="002F6AE8" w:rsidRDefault="002F6AE8" w:rsidP="003B5E94"/>
        </w:tc>
        <w:tc>
          <w:tcPr>
            <w:tcW w:w="3057" w:type="dxa"/>
          </w:tcPr>
          <w:p w14:paraId="0569020C" w14:textId="6E9F7DF3" w:rsidR="002F6AE8" w:rsidRDefault="002F6AE8" w:rsidP="002F6AE8">
            <w:pPr>
              <w:pStyle w:val="Listeafsnit"/>
              <w:numPr>
                <w:ilvl w:val="0"/>
                <w:numId w:val="18"/>
              </w:numPr>
            </w:pPr>
            <w:r>
              <w:t xml:space="preserve">Udvalg (KL, LN, LJ, JL) mødes den 14. marts kl. 15.45. </w:t>
            </w:r>
          </w:p>
          <w:p w14:paraId="1358F7B5" w14:textId="17160865" w:rsidR="002F6AE8" w:rsidRDefault="002F6AE8" w:rsidP="002F6AE8">
            <w:pPr>
              <w:pStyle w:val="Listeafsnit"/>
              <w:numPr>
                <w:ilvl w:val="0"/>
                <w:numId w:val="18"/>
              </w:numPr>
            </w:pPr>
            <w:r>
              <w:t>Oplæg/udkast til forretningsorden drøftes i bestyrelsen på ”nyt/ekstra” bestyrelsesmøde den 21. marts kl. 18.30</w:t>
            </w:r>
            <w:r w:rsidR="008B2F66">
              <w:t>.</w:t>
            </w:r>
          </w:p>
        </w:tc>
      </w:tr>
      <w:tr w:rsidR="008B2F66" w:rsidRPr="009263F1" w14:paraId="6E60EAA1" w14:textId="77777777" w:rsidTr="00F57E4F">
        <w:trPr>
          <w:trHeight w:val="975"/>
        </w:trPr>
        <w:tc>
          <w:tcPr>
            <w:tcW w:w="1030" w:type="dxa"/>
          </w:tcPr>
          <w:p w14:paraId="5539646C" w14:textId="4C0A4702" w:rsidR="008B2F66" w:rsidRDefault="008B2F66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94" w:type="dxa"/>
          </w:tcPr>
          <w:p w14:paraId="15CE5941" w14:textId="7BD18256" w:rsidR="008B2F66" w:rsidRDefault="008B2F66" w:rsidP="003B5E94">
            <w:r>
              <w:t xml:space="preserve">Lærerberetning </w:t>
            </w:r>
          </w:p>
        </w:tc>
        <w:tc>
          <w:tcPr>
            <w:tcW w:w="1661" w:type="dxa"/>
          </w:tcPr>
          <w:p w14:paraId="2842DA2C" w14:textId="2F8218A7" w:rsidR="008B2F66" w:rsidRDefault="008B2F66" w:rsidP="003B5E94">
            <w:r>
              <w:t>MM</w:t>
            </w:r>
          </w:p>
        </w:tc>
        <w:tc>
          <w:tcPr>
            <w:tcW w:w="3057" w:type="dxa"/>
          </w:tcPr>
          <w:p w14:paraId="7F2E573C" w14:textId="3BD7C019" w:rsidR="008B2F66" w:rsidRDefault="008B2F66" w:rsidP="008B2F66">
            <w:pPr>
              <w:pStyle w:val="Listeafsnit"/>
              <w:numPr>
                <w:ilvl w:val="0"/>
                <w:numId w:val="20"/>
              </w:numPr>
            </w:pPr>
            <w:r>
              <w:t>Ift. DGI profilskole er lærer</w:t>
            </w:r>
            <w:r w:rsidR="001E14D4">
              <w:t xml:space="preserve">e </w:t>
            </w:r>
            <w:r>
              <w:t xml:space="preserve">og ansatte i gang med at finde ud af hvordan det forholder sig </w:t>
            </w:r>
            <w:r>
              <w:lastRenderedPageBreak/>
              <w:t xml:space="preserve">med løn ift. til det (TR er ved at undersøge sagen). </w:t>
            </w:r>
          </w:p>
          <w:p w14:paraId="4D537552" w14:textId="77777777" w:rsidR="008B2F66" w:rsidRDefault="008B2F66" w:rsidP="008B2F66">
            <w:pPr>
              <w:pStyle w:val="Listeafsnit"/>
              <w:numPr>
                <w:ilvl w:val="0"/>
                <w:numId w:val="20"/>
              </w:numPr>
            </w:pPr>
            <w:r>
              <w:t xml:space="preserve">Det er et ønske fra lærerne om ordningen med at spise sammen med/inde i klasserne mandag og fredag når der ikke er Åse mad. De små elever viser mere overskud, og får spist mere når de sidder i klassen og spiser sammenlignet med i spisesalen, der kan læses historie højt imens. Der sprittes af og luftes ud efterfølgende. Bestyrelsen er positiv overfor ønsker, der tages med på næste </w:t>
            </w:r>
            <w:proofErr w:type="gramStart"/>
            <w:r>
              <w:t>PR møde</w:t>
            </w:r>
            <w:proofErr w:type="gramEnd"/>
            <w:r>
              <w:t xml:space="preserve">, og der findes en løsning på det. </w:t>
            </w:r>
          </w:p>
          <w:p w14:paraId="27B88F5F" w14:textId="7E435D13" w:rsidR="008B2F66" w:rsidRDefault="008B2F66" w:rsidP="008B2F66">
            <w:pPr>
              <w:pStyle w:val="Listeafsnit"/>
              <w:numPr>
                <w:ilvl w:val="0"/>
                <w:numId w:val="20"/>
              </w:numPr>
            </w:pPr>
            <w:r>
              <w:t xml:space="preserve">Nogle lærere ønsker at se mere til bestyrelsen. Det har været svært pga. </w:t>
            </w:r>
            <w:proofErr w:type="spellStart"/>
            <w:r>
              <w:t>corona</w:t>
            </w:r>
            <w:proofErr w:type="spellEnd"/>
            <w:r>
              <w:t>, men vi vil tage det op så snart det er muligt, eks. at mødes igen til fællesarrangementer mellem lærergruppen og bestyrelsen. Efter generalforsamling laves der opslag på skolen og i børnehuset med billeder af bestyrelsen og hvem man er forældre til samt klassetrin.</w:t>
            </w:r>
          </w:p>
        </w:tc>
      </w:tr>
      <w:tr w:rsidR="00F57E4F" w:rsidRPr="009263F1" w14:paraId="5B5548FD" w14:textId="77777777" w:rsidTr="00402510">
        <w:trPr>
          <w:trHeight w:val="975"/>
        </w:trPr>
        <w:tc>
          <w:tcPr>
            <w:tcW w:w="1030" w:type="dxa"/>
            <w:tcBorders>
              <w:bottom w:val="single" w:sz="4" w:space="0" w:color="auto"/>
            </w:tcBorders>
          </w:tcPr>
          <w:p w14:paraId="5B8840FF" w14:textId="10234F09" w:rsidR="00F57E4F" w:rsidRDefault="00F57E4F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15326648" w14:textId="5B18D790" w:rsidR="00F57E4F" w:rsidRDefault="00F57E4F" w:rsidP="003B5E94">
            <w:r>
              <w:t>Evt.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98AA45C" w14:textId="77777777" w:rsidR="00F57E4F" w:rsidRDefault="00F57E4F" w:rsidP="003B5E94"/>
        </w:tc>
        <w:tc>
          <w:tcPr>
            <w:tcW w:w="3057" w:type="dxa"/>
            <w:tcBorders>
              <w:bottom w:val="single" w:sz="4" w:space="0" w:color="auto"/>
            </w:tcBorders>
          </w:tcPr>
          <w:p w14:paraId="49905EDB" w14:textId="77777777" w:rsidR="00F57E4F" w:rsidRDefault="00F57E4F" w:rsidP="00F57E4F">
            <w:pPr>
              <w:pStyle w:val="Listeafsnit"/>
              <w:numPr>
                <w:ilvl w:val="0"/>
                <w:numId w:val="21"/>
              </w:numPr>
            </w:pPr>
            <w:r>
              <w:t>Der har været vandskade i den nye tilbygning.</w:t>
            </w:r>
          </w:p>
          <w:p w14:paraId="4293E122" w14:textId="0B37009E" w:rsidR="00F57E4F" w:rsidRDefault="00F57E4F" w:rsidP="00F57E4F">
            <w:pPr>
              <w:pStyle w:val="Listeafsnit"/>
              <w:numPr>
                <w:ilvl w:val="0"/>
                <w:numId w:val="21"/>
              </w:numPr>
            </w:pPr>
            <w:r>
              <w:t xml:space="preserve">Lone er blevet kontaktet af Politiet vedr. indbruddet i garagen sidste år, idet der er fundet et </w:t>
            </w:r>
            <w:proofErr w:type="gramStart"/>
            <w:r>
              <w:t>DNA match</w:t>
            </w:r>
            <w:proofErr w:type="gramEnd"/>
            <w:r>
              <w:t>.</w:t>
            </w:r>
          </w:p>
          <w:p w14:paraId="3E30AC92" w14:textId="568B818B" w:rsidR="00F57E4F" w:rsidRDefault="00F57E4F" w:rsidP="00F57E4F">
            <w:pPr>
              <w:pStyle w:val="Listeafsnit"/>
              <w:numPr>
                <w:ilvl w:val="0"/>
                <w:numId w:val="21"/>
              </w:numPr>
            </w:pPr>
            <w:r>
              <w:t>Der arbejdes på at finde en ny bus. Der er fundet en mulighed som undersøges nærmere. Den gamle bus skal til syn i foråret, og der mangler en del før den kan gå igennem.</w:t>
            </w:r>
          </w:p>
          <w:p w14:paraId="66D02CD8" w14:textId="72CC1C1E" w:rsidR="00F57E4F" w:rsidRDefault="00F57E4F" w:rsidP="00F57E4F">
            <w:pPr>
              <w:pStyle w:val="Listeafsnit"/>
              <w:numPr>
                <w:ilvl w:val="0"/>
                <w:numId w:val="21"/>
              </w:numPr>
            </w:pPr>
            <w:r>
              <w:lastRenderedPageBreak/>
              <w:t>Midler fra Friskolens Venner er brugt på nye gynger og basketball kurve.</w:t>
            </w:r>
          </w:p>
        </w:tc>
      </w:tr>
    </w:tbl>
    <w:p w14:paraId="49BA1021" w14:textId="77777777" w:rsidR="00BB79DD" w:rsidRDefault="00BB79DD" w:rsidP="009A3614">
      <w:pPr>
        <w:rPr>
          <w:sz w:val="28"/>
          <w:szCs w:val="28"/>
        </w:rPr>
      </w:pPr>
    </w:p>
    <w:p w14:paraId="16F4274A" w14:textId="77777777" w:rsidR="00985A3E" w:rsidRDefault="00985A3E" w:rsidP="009A3614">
      <w:pPr>
        <w:rPr>
          <w:sz w:val="28"/>
          <w:szCs w:val="28"/>
        </w:rPr>
      </w:pPr>
    </w:p>
    <w:p w14:paraId="73D5876A" w14:textId="77777777" w:rsidR="00C1142A" w:rsidRPr="00F91236" w:rsidRDefault="00C1142A">
      <w:pPr>
        <w:rPr>
          <w:sz w:val="32"/>
          <w:szCs w:val="32"/>
        </w:rPr>
      </w:pPr>
    </w:p>
    <w:sectPr w:rsidR="00C1142A" w:rsidRPr="00F91236" w:rsidSect="00C1142A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608"/>
    <w:multiLevelType w:val="hybridMultilevel"/>
    <w:tmpl w:val="C0005C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33B4B"/>
    <w:multiLevelType w:val="hybridMultilevel"/>
    <w:tmpl w:val="D3725388"/>
    <w:lvl w:ilvl="0" w:tplc="89E6A5D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248"/>
    <w:multiLevelType w:val="hybridMultilevel"/>
    <w:tmpl w:val="845A0896"/>
    <w:lvl w:ilvl="0" w:tplc="AB600F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198B"/>
    <w:multiLevelType w:val="hybridMultilevel"/>
    <w:tmpl w:val="33B4D4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178B3"/>
    <w:multiLevelType w:val="hybridMultilevel"/>
    <w:tmpl w:val="CC7AFE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E633C"/>
    <w:multiLevelType w:val="hybridMultilevel"/>
    <w:tmpl w:val="2F9846AE"/>
    <w:lvl w:ilvl="0" w:tplc="797018F0">
      <w:start w:val="1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34210525"/>
    <w:multiLevelType w:val="hybridMultilevel"/>
    <w:tmpl w:val="81EA55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132EA"/>
    <w:multiLevelType w:val="hybridMultilevel"/>
    <w:tmpl w:val="5FB644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63820"/>
    <w:multiLevelType w:val="hybridMultilevel"/>
    <w:tmpl w:val="A328D9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96193"/>
    <w:multiLevelType w:val="hybridMultilevel"/>
    <w:tmpl w:val="3EB86C3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D632BE"/>
    <w:multiLevelType w:val="hybridMultilevel"/>
    <w:tmpl w:val="E0ACA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05637"/>
    <w:multiLevelType w:val="hybridMultilevel"/>
    <w:tmpl w:val="77404D82"/>
    <w:lvl w:ilvl="0" w:tplc="C1F4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8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0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9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812755"/>
    <w:multiLevelType w:val="hybridMultilevel"/>
    <w:tmpl w:val="BF909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50A42"/>
    <w:multiLevelType w:val="hybridMultilevel"/>
    <w:tmpl w:val="943A02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91929"/>
    <w:multiLevelType w:val="hybridMultilevel"/>
    <w:tmpl w:val="24DEAE74"/>
    <w:lvl w:ilvl="0" w:tplc="17A0D2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B0B3B"/>
    <w:multiLevelType w:val="hybridMultilevel"/>
    <w:tmpl w:val="F31E61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E51E2"/>
    <w:multiLevelType w:val="hybridMultilevel"/>
    <w:tmpl w:val="603E9F4C"/>
    <w:lvl w:ilvl="0" w:tplc="B35C74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6496"/>
    <w:multiLevelType w:val="hybridMultilevel"/>
    <w:tmpl w:val="AA96AC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61EBD"/>
    <w:multiLevelType w:val="hybridMultilevel"/>
    <w:tmpl w:val="DFF0B79C"/>
    <w:lvl w:ilvl="0" w:tplc="1862EB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879A2"/>
    <w:multiLevelType w:val="hybridMultilevel"/>
    <w:tmpl w:val="17E04C8C"/>
    <w:lvl w:ilvl="0" w:tplc="79C87F60">
      <w:start w:val="2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691C77"/>
    <w:multiLevelType w:val="hybridMultilevel"/>
    <w:tmpl w:val="D69CC76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12BA9"/>
    <w:multiLevelType w:val="hybridMultilevel"/>
    <w:tmpl w:val="7166FA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5"/>
  </w:num>
  <w:num w:numId="5">
    <w:abstractNumId w:val="19"/>
  </w:num>
  <w:num w:numId="6">
    <w:abstractNumId w:val="1"/>
  </w:num>
  <w:num w:numId="7">
    <w:abstractNumId w:val="16"/>
  </w:num>
  <w:num w:numId="8">
    <w:abstractNumId w:val="11"/>
  </w:num>
  <w:num w:numId="9">
    <w:abstractNumId w:val="20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3"/>
  </w:num>
  <w:num w:numId="18">
    <w:abstractNumId w:val="13"/>
  </w:num>
  <w:num w:numId="19">
    <w:abstractNumId w:val="21"/>
  </w:num>
  <w:num w:numId="20">
    <w:abstractNumId w:val="8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6"/>
    <w:rsid w:val="0000085F"/>
    <w:rsid w:val="00002DB3"/>
    <w:rsid w:val="00004D06"/>
    <w:rsid w:val="00007828"/>
    <w:rsid w:val="00013529"/>
    <w:rsid w:val="00021AB7"/>
    <w:rsid w:val="00022C00"/>
    <w:rsid w:val="000262A2"/>
    <w:rsid w:val="00030BB7"/>
    <w:rsid w:val="00034575"/>
    <w:rsid w:val="00036E7A"/>
    <w:rsid w:val="000412F3"/>
    <w:rsid w:val="0004190F"/>
    <w:rsid w:val="00042AD7"/>
    <w:rsid w:val="00050F29"/>
    <w:rsid w:val="00051622"/>
    <w:rsid w:val="000551E5"/>
    <w:rsid w:val="000824DD"/>
    <w:rsid w:val="000855A9"/>
    <w:rsid w:val="00085B20"/>
    <w:rsid w:val="00092820"/>
    <w:rsid w:val="00096736"/>
    <w:rsid w:val="000A1D33"/>
    <w:rsid w:val="000A228C"/>
    <w:rsid w:val="000A29C8"/>
    <w:rsid w:val="000A45E3"/>
    <w:rsid w:val="000D62DE"/>
    <w:rsid w:val="000E1663"/>
    <w:rsid w:val="00101663"/>
    <w:rsid w:val="00111E23"/>
    <w:rsid w:val="00113A74"/>
    <w:rsid w:val="00114EE3"/>
    <w:rsid w:val="001151E1"/>
    <w:rsid w:val="00121C57"/>
    <w:rsid w:val="0012519F"/>
    <w:rsid w:val="00144A10"/>
    <w:rsid w:val="001471DB"/>
    <w:rsid w:val="001570AC"/>
    <w:rsid w:val="00164276"/>
    <w:rsid w:val="0016651B"/>
    <w:rsid w:val="001700C7"/>
    <w:rsid w:val="00187DCB"/>
    <w:rsid w:val="001A046A"/>
    <w:rsid w:val="001A6FB0"/>
    <w:rsid w:val="001A7977"/>
    <w:rsid w:val="001C0324"/>
    <w:rsid w:val="001C68EB"/>
    <w:rsid w:val="001C7411"/>
    <w:rsid w:val="001E1406"/>
    <w:rsid w:val="001E14D4"/>
    <w:rsid w:val="00203A3F"/>
    <w:rsid w:val="002129E2"/>
    <w:rsid w:val="00213D9E"/>
    <w:rsid w:val="0021549B"/>
    <w:rsid w:val="00222CCA"/>
    <w:rsid w:val="00256B32"/>
    <w:rsid w:val="002729E8"/>
    <w:rsid w:val="00274CE3"/>
    <w:rsid w:val="002827EF"/>
    <w:rsid w:val="00290AE1"/>
    <w:rsid w:val="002A1A9D"/>
    <w:rsid w:val="002A3DC8"/>
    <w:rsid w:val="002C4F52"/>
    <w:rsid w:val="002D07A1"/>
    <w:rsid w:val="002E4BDA"/>
    <w:rsid w:val="002F5FDF"/>
    <w:rsid w:val="002F6AE8"/>
    <w:rsid w:val="00333836"/>
    <w:rsid w:val="00333A11"/>
    <w:rsid w:val="003429AA"/>
    <w:rsid w:val="00345E69"/>
    <w:rsid w:val="00360E9B"/>
    <w:rsid w:val="00377E13"/>
    <w:rsid w:val="00383126"/>
    <w:rsid w:val="0039277E"/>
    <w:rsid w:val="003B48E2"/>
    <w:rsid w:val="003B5E94"/>
    <w:rsid w:val="003B6FF8"/>
    <w:rsid w:val="003C2E3A"/>
    <w:rsid w:val="003D623B"/>
    <w:rsid w:val="003D6383"/>
    <w:rsid w:val="003E51A3"/>
    <w:rsid w:val="00402510"/>
    <w:rsid w:val="0041029A"/>
    <w:rsid w:val="004112C9"/>
    <w:rsid w:val="00417FAA"/>
    <w:rsid w:val="00421BE9"/>
    <w:rsid w:val="00425A27"/>
    <w:rsid w:val="004458C3"/>
    <w:rsid w:val="004B11DD"/>
    <w:rsid w:val="004C0EF1"/>
    <w:rsid w:val="004C41A3"/>
    <w:rsid w:val="004C73A1"/>
    <w:rsid w:val="004C74F2"/>
    <w:rsid w:val="004D69B8"/>
    <w:rsid w:val="004E0C77"/>
    <w:rsid w:val="004E7809"/>
    <w:rsid w:val="005029A6"/>
    <w:rsid w:val="00520EDF"/>
    <w:rsid w:val="00524AA5"/>
    <w:rsid w:val="00541B1A"/>
    <w:rsid w:val="0055281F"/>
    <w:rsid w:val="00553348"/>
    <w:rsid w:val="0055418A"/>
    <w:rsid w:val="00562EE1"/>
    <w:rsid w:val="005765C3"/>
    <w:rsid w:val="00576B5A"/>
    <w:rsid w:val="0058288B"/>
    <w:rsid w:val="00597A66"/>
    <w:rsid w:val="005A4C37"/>
    <w:rsid w:val="005A5419"/>
    <w:rsid w:val="005D23B8"/>
    <w:rsid w:val="005D61F3"/>
    <w:rsid w:val="006073BF"/>
    <w:rsid w:val="00612650"/>
    <w:rsid w:val="0061388C"/>
    <w:rsid w:val="00622EFD"/>
    <w:rsid w:val="00627321"/>
    <w:rsid w:val="006371EF"/>
    <w:rsid w:val="006405A3"/>
    <w:rsid w:val="006500AF"/>
    <w:rsid w:val="006533F2"/>
    <w:rsid w:val="006550DA"/>
    <w:rsid w:val="00683F57"/>
    <w:rsid w:val="00697C6E"/>
    <w:rsid w:val="006A79CC"/>
    <w:rsid w:val="006B6460"/>
    <w:rsid w:val="006C1233"/>
    <w:rsid w:val="006E0565"/>
    <w:rsid w:val="006E6904"/>
    <w:rsid w:val="006E6E6C"/>
    <w:rsid w:val="00703DBB"/>
    <w:rsid w:val="00707EF3"/>
    <w:rsid w:val="0071099A"/>
    <w:rsid w:val="007204B6"/>
    <w:rsid w:val="00761FE4"/>
    <w:rsid w:val="00766601"/>
    <w:rsid w:val="0077075C"/>
    <w:rsid w:val="0077147B"/>
    <w:rsid w:val="00774FE6"/>
    <w:rsid w:val="00776E45"/>
    <w:rsid w:val="00776ED6"/>
    <w:rsid w:val="00781730"/>
    <w:rsid w:val="007A18BC"/>
    <w:rsid w:val="007C3F51"/>
    <w:rsid w:val="007C4CB9"/>
    <w:rsid w:val="007F36EA"/>
    <w:rsid w:val="008144FD"/>
    <w:rsid w:val="00847623"/>
    <w:rsid w:val="008526A8"/>
    <w:rsid w:val="008600A4"/>
    <w:rsid w:val="00876FF5"/>
    <w:rsid w:val="00877E8E"/>
    <w:rsid w:val="00892892"/>
    <w:rsid w:val="008A022B"/>
    <w:rsid w:val="008B223C"/>
    <w:rsid w:val="008B2F66"/>
    <w:rsid w:val="008D4313"/>
    <w:rsid w:val="008E60C1"/>
    <w:rsid w:val="008F1BF0"/>
    <w:rsid w:val="008F2A1A"/>
    <w:rsid w:val="009108B2"/>
    <w:rsid w:val="009263F1"/>
    <w:rsid w:val="00942E77"/>
    <w:rsid w:val="00951CE3"/>
    <w:rsid w:val="009678E4"/>
    <w:rsid w:val="00985A3E"/>
    <w:rsid w:val="00987D62"/>
    <w:rsid w:val="009A3614"/>
    <w:rsid w:val="00A0699D"/>
    <w:rsid w:val="00A139EE"/>
    <w:rsid w:val="00A21D16"/>
    <w:rsid w:val="00A27D34"/>
    <w:rsid w:val="00A31F49"/>
    <w:rsid w:val="00A37E22"/>
    <w:rsid w:val="00A5392B"/>
    <w:rsid w:val="00A56E10"/>
    <w:rsid w:val="00A60002"/>
    <w:rsid w:val="00A927EF"/>
    <w:rsid w:val="00AA72B0"/>
    <w:rsid w:val="00AB01B1"/>
    <w:rsid w:val="00AC6320"/>
    <w:rsid w:val="00AC6E6A"/>
    <w:rsid w:val="00AD035F"/>
    <w:rsid w:val="00AF1850"/>
    <w:rsid w:val="00B008E7"/>
    <w:rsid w:val="00B112B7"/>
    <w:rsid w:val="00B40F6E"/>
    <w:rsid w:val="00B6352E"/>
    <w:rsid w:val="00B741EE"/>
    <w:rsid w:val="00B92C56"/>
    <w:rsid w:val="00B977B5"/>
    <w:rsid w:val="00BB730E"/>
    <w:rsid w:val="00BB79DD"/>
    <w:rsid w:val="00BC0F34"/>
    <w:rsid w:val="00BE4619"/>
    <w:rsid w:val="00BF1470"/>
    <w:rsid w:val="00BF2B33"/>
    <w:rsid w:val="00BF2B50"/>
    <w:rsid w:val="00C1142A"/>
    <w:rsid w:val="00C2338B"/>
    <w:rsid w:val="00C51E4E"/>
    <w:rsid w:val="00C61387"/>
    <w:rsid w:val="00C640AA"/>
    <w:rsid w:val="00C7293B"/>
    <w:rsid w:val="00C7493E"/>
    <w:rsid w:val="00C82E51"/>
    <w:rsid w:val="00C84AC4"/>
    <w:rsid w:val="00CC0DF3"/>
    <w:rsid w:val="00CC63BC"/>
    <w:rsid w:val="00CD39D9"/>
    <w:rsid w:val="00CE1323"/>
    <w:rsid w:val="00CE51EC"/>
    <w:rsid w:val="00CF0C71"/>
    <w:rsid w:val="00CF7E38"/>
    <w:rsid w:val="00D00BBF"/>
    <w:rsid w:val="00D146F2"/>
    <w:rsid w:val="00D203C9"/>
    <w:rsid w:val="00D2636D"/>
    <w:rsid w:val="00D500D1"/>
    <w:rsid w:val="00D659C1"/>
    <w:rsid w:val="00D82456"/>
    <w:rsid w:val="00D97B82"/>
    <w:rsid w:val="00DA1078"/>
    <w:rsid w:val="00DB1AC2"/>
    <w:rsid w:val="00DB68D3"/>
    <w:rsid w:val="00DC1AD7"/>
    <w:rsid w:val="00DC3D35"/>
    <w:rsid w:val="00DD2789"/>
    <w:rsid w:val="00DF3DF8"/>
    <w:rsid w:val="00DF3FF5"/>
    <w:rsid w:val="00E01585"/>
    <w:rsid w:val="00E03605"/>
    <w:rsid w:val="00E2155A"/>
    <w:rsid w:val="00E21A67"/>
    <w:rsid w:val="00E22593"/>
    <w:rsid w:val="00E3248D"/>
    <w:rsid w:val="00E425B0"/>
    <w:rsid w:val="00E4401F"/>
    <w:rsid w:val="00E46D29"/>
    <w:rsid w:val="00E55051"/>
    <w:rsid w:val="00E619A9"/>
    <w:rsid w:val="00EA65A2"/>
    <w:rsid w:val="00EA7053"/>
    <w:rsid w:val="00ED08DC"/>
    <w:rsid w:val="00EF5702"/>
    <w:rsid w:val="00F146BB"/>
    <w:rsid w:val="00F327A9"/>
    <w:rsid w:val="00F46015"/>
    <w:rsid w:val="00F51265"/>
    <w:rsid w:val="00F57D2B"/>
    <w:rsid w:val="00F57E4F"/>
    <w:rsid w:val="00F77026"/>
    <w:rsid w:val="00F81D44"/>
    <w:rsid w:val="00F87871"/>
    <w:rsid w:val="00F90929"/>
    <w:rsid w:val="00F91236"/>
    <w:rsid w:val="00FB0296"/>
    <w:rsid w:val="00FB16B5"/>
    <w:rsid w:val="00FC696A"/>
    <w:rsid w:val="00FD0578"/>
    <w:rsid w:val="00FD314D"/>
    <w:rsid w:val="00FD489B"/>
    <w:rsid w:val="00FE15B9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304CE4"/>
  <w15:docId w15:val="{3696A720-16FA-42AB-B56D-7FCE744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123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1236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F9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A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6E89-6158-477C-B133-A38D3687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(Mojito) Lerche</dc:creator>
  <cp:lastModifiedBy>Malene L. M. Mikkelsen</cp:lastModifiedBy>
  <cp:revision>2</cp:revision>
  <cp:lastPrinted>2021-04-29T10:40:00Z</cp:lastPrinted>
  <dcterms:created xsi:type="dcterms:W3CDTF">2022-03-15T11:24:00Z</dcterms:created>
  <dcterms:modified xsi:type="dcterms:W3CDTF">2022-03-15T11:24:00Z</dcterms:modified>
</cp:coreProperties>
</file>